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6F" w:rsidRDefault="006E056F" w:rsidP="00F03B29">
      <w:pPr>
        <w:jc w:val="center"/>
        <w:rPr>
          <w:b/>
        </w:rPr>
      </w:pPr>
      <w:r>
        <w:rPr>
          <w:b/>
        </w:rPr>
        <w:t>Проект «</w:t>
      </w:r>
      <w:r>
        <w:rPr>
          <w:b/>
          <w:lang w:val="en-US"/>
        </w:rPr>
        <w:t>PERMM</w:t>
      </w:r>
      <w:r w:rsidRPr="006E056F">
        <w:rPr>
          <w:b/>
        </w:rPr>
        <w:t xml:space="preserve">. </w:t>
      </w:r>
      <w:r w:rsidRPr="00F03B29">
        <w:rPr>
          <w:b/>
        </w:rPr>
        <w:t>Образовательная программа о современном искусстве</w:t>
      </w:r>
      <w:r>
        <w:rPr>
          <w:b/>
        </w:rPr>
        <w:t>»</w:t>
      </w:r>
    </w:p>
    <w:p w:rsidR="006E056F" w:rsidRPr="006E056F" w:rsidRDefault="006E056F" w:rsidP="00F03B29">
      <w:pPr>
        <w:jc w:val="center"/>
        <w:rPr>
          <w:b/>
        </w:rPr>
      </w:pPr>
      <w:r>
        <w:rPr>
          <w:b/>
        </w:rPr>
        <w:t>Руководитель Макаренко</w:t>
      </w:r>
      <w:bookmarkStart w:id="0" w:name="_GoBack"/>
      <w:bookmarkEnd w:id="0"/>
      <w:r>
        <w:rPr>
          <w:b/>
        </w:rPr>
        <w:t xml:space="preserve"> Эмилия Владимировна</w:t>
      </w:r>
    </w:p>
    <w:p w:rsidR="00F03B29" w:rsidRPr="00F03B29" w:rsidRDefault="00F03B29" w:rsidP="00F03B29">
      <w:pPr>
        <w:jc w:val="center"/>
        <w:rPr>
          <w:b/>
        </w:rPr>
      </w:pPr>
      <w:r w:rsidRPr="00F03B29">
        <w:rPr>
          <w:b/>
        </w:rPr>
        <w:t>Пояснительная записка</w:t>
      </w:r>
    </w:p>
    <w:p w:rsidR="00F03B29" w:rsidRPr="00F03B29" w:rsidRDefault="00F03B29" w:rsidP="006E056F">
      <w:pPr>
        <w:ind w:firstLine="708"/>
      </w:pPr>
      <w:r w:rsidRPr="00F03B29">
        <w:t>В современном обществе, когда без английского языка невозможно представить ни практическую, ни интеллектуальную деятельность человека, повышается к нему интерес и меняется отношение к его изучению и характеру преподавания. При этом одним из эффективных подходов к обучению английскому языку является использование метода проектов, и, в частности, практик</w:t>
      </w:r>
      <w:proofErr w:type="gramStart"/>
      <w:r w:rsidRPr="00F03B29">
        <w:t>о-</w:t>
      </w:r>
      <w:proofErr w:type="gramEnd"/>
      <w:r w:rsidRPr="00F03B29">
        <w:t xml:space="preserve"> ориентированного проекта, который предполагает проведение обучения на основе активной профессиональной деятельности обучающихся и их личной заинтересованности в приобретении знаний. Под </w:t>
      </w:r>
      <w:proofErr w:type="spellStart"/>
      <w:r w:rsidRPr="00F03B29">
        <w:t>практико</w:t>
      </w:r>
      <w:proofErr w:type="spellEnd"/>
      <w:r w:rsidRPr="00F03B29">
        <w:t xml:space="preserve"> – ориентированным проектом в данном случае понимается работа над проблемой через проектную профессиональную деятельность </w:t>
      </w:r>
      <w:proofErr w:type="gramStart"/>
      <w:r w:rsidRPr="00F03B29">
        <w:t>обучающихся</w:t>
      </w:r>
      <w:proofErr w:type="gramEnd"/>
      <w:r w:rsidRPr="00F03B29">
        <w:t>, которая предусматривает практическое решение этой проблемы и умение на практике применять приобретенные ими знания. Использование этого вида проекта действительно способствует более полному овладению английским языком как средством профессионального общения в реальных условиях  и самой профессиональной деятельностью обучаемых. А ведь именно такое обучение призвано раскрыть и развить способности и задатки учащихся, а также способствовать их творческому развитию.</w:t>
      </w:r>
    </w:p>
    <w:p w:rsidR="00F03B29" w:rsidRPr="00F03B29" w:rsidRDefault="00F03B29" w:rsidP="00F03B29">
      <w:r w:rsidRPr="00F03B29">
        <w:t xml:space="preserve">Использование </w:t>
      </w:r>
      <w:proofErr w:type="spellStart"/>
      <w:r w:rsidRPr="00F03B29">
        <w:t>практико</w:t>
      </w:r>
      <w:proofErr w:type="spellEnd"/>
      <w:r w:rsidRPr="00F03B29">
        <w:t xml:space="preserve"> – ориентированного проекта проводится при совместной работе двух школ (МАОУ «СОШ №65 и…) и Музеем Современного Искусства города Перми.</w:t>
      </w:r>
    </w:p>
    <w:p w:rsidR="00F03B29" w:rsidRPr="00F03B29" w:rsidRDefault="00F03B29" w:rsidP="00F03B29">
      <w:r w:rsidRPr="00F03B29">
        <w:t xml:space="preserve">Формирование представлений о современном состоянии культуры, её различных формах и феноменах – важная часть образования. Понимание культурного процесса не только в исторической перспективе, но и на современном этапе является важной компетенцией современного человека. Трансформации художественной культуры в период </w:t>
      </w:r>
      <w:r w:rsidRPr="00F03B29">
        <w:rPr>
          <w:lang w:val="en-US"/>
        </w:rPr>
        <w:t>XX</w:t>
      </w:r>
      <w:r w:rsidRPr="00F03B29">
        <w:t xml:space="preserve">- </w:t>
      </w:r>
      <w:r w:rsidRPr="00F03B29">
        <w:rPr>
          <w:lang w:val="en-US"/>
        </w:rPr>
        <w:t>XXI</w:t>
      </w:r>
      <w:r w:rsidRPr="00F03B29">
        <w:t xml:space="preserve"> века значительно изменили картину духовной жизни человека. Данный проект призван сформировать у учащихся представление о современных процессах культуры и искусства.</w:t>
      </w:r>
    </w:p>
    <w:p w:rsidR="00F03B29" w:rsidRPr="00F03B29" w:rsidRDefault="00F03B29" w:rsidP="00F03B29">
      <w:r w:rsidRPr="00F03B29">
        <w:rPr>
          <w:u w:val="single"/>
        </w:rPr>
        <w:t>Цели проекта:</w:t>
      </w:r>
      <w:r w:rsidRPr="00F03B29">
        <w:t xml:space="preserve"> - формирование у учащихся интереса к современной культуре и искусству;</w:t>
      </w:r>
    </w:p>
    <w:p w:rsidR="00F03B29" w:rsidRPr="00F03B29" w:rsidRDefault="00F03B29" w:rsidP="00F03B29">
      <w:r w:rsidRPr="00F03B29">
        <w:t xml:space="preserve">                         - формирование профессионально – коммуникативной компетенции </w:t>
      </w:r>
      <w:proofErr w:type="gramStart"/>
      <w:r w:rsidRPr="00F03B29">
        <w:t>обучаемых</w:t>
      </w:r>
      <w:proofErr w:type="gramEnd"/>
      <w:r w:rsidRPr="00F03B29">
        <w:t>;</w:t>
      </w:r>
    </w:p>
    <w:p w:rsidR="00F03B29" w:rsidRPr="00F03B29" w:rsidRDefault="00F03B29" w:rsidP="00F03B29">
      <w:r w:rsidRPr="00F03B29">
        <w:t xml:space="preserve">                         - совершенствование </w:t>
      </w:r>
      <w:proofErr w:type="spellStart"/>
      <w:r w:rsidRPr="00F03B29">
        <w:t>межпредметных</w:t>
      </w:r>
      <w:proofErr w:type="spellEnd"/>
      <w:r w:rsidRPr="00F03B29">
        <w:t xml:space="preserve"> связей;</w:t>
      </w:r>
    </w:p>
    <w:p w:rsidR="00F03B29" w:rsidRPr="00F03B29" w:rsidRDefault="00F03B29" w:rsidP="00F03B29">
      <w:r w:rsidRPr="00F03B29">
        <w:t xml:space="preserve">                      - введение и отработка профессиональной лексики на английском языке;</w:t>
      </w:r>
    </w:p>
    <w:p w:rsidR="00F03B29" w:rsidRPr="00F03B29" w:rsidRDefault="00F03B29" w:rsidP="00F03B29">
      <w:pPr>
        <w:rPr>
          <w:u w:val="single"/>
        </w:rPr>
      </w:pPr>
      <w:r w:rsidRPr="00F03B29">
        <w:rPr>
          <w:u w:val="single"/>
        </w:rPr>
        <w:t xml:space="preserve">Задачи проекта: 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Дать представление об основных идеях, базовых принципах и некоторых тенденциях современной художественной культуры;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Познакомить учащихся с ключевыми событиями, основными формами и технологиями современного искусства, знаковыми произведениями и деятельностью крупнейших современных художников;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Развить активный интерес к современному художественному процессу;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Выработать навыки наблюдения за событиями современного искусства и анализа отдельных произведений;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Создать ситуацию вовлеченности учащихся в современный художественный процесс;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Сформировать умения устанавливать взаимосвязи  между различными феноменами и явлениями современного искусства;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Способствовать развитию творческих способностей учащихся и пробуждение их к самостоятельной творческой деятельности;</w:t>
      </w:r>
    </w:p>
    <w:p w:rsidR="00F03B29" w:rsidRPr="00F03B29" w:rsidRDefault="00F03B29" w:rsidP="00F03B29">
      <w:pPr>
        <w:pStyle w:val="a3"/>
        <w:numPr>
          <w:ilvl w:val="0"/>
          <w:numId w:val="3"/>
        </w:numPr>
      </w:pPr>
      <w:r w:rsidRPr="00F03B29">
        <w:t>Содействовать формированию целостного представления о современной культуре.</w:t>
      </w:r>
    </w:p>
    <w:p w:rsidR="00F03B29" w:rsidRPr="00F03B29" w:rsidRDefault="00F03B29" w:rsidP="000830EE">
      <w:pPr>
        <w:spacing w:after="0"/>
        <w:rPr>
          <w:b/>
        </w:rPr>
      </w:pPr>
    </w:p>
    <w:p w:rsidR="000830EE" w:rsidRPr="00F03B29" w:rsidRDefault="000830EE" w:rsidP="000830EE">
      <w:pPr>
        <w:spacing w:after="0"/>
        <w:rPr>
          <w:b/>
        </w:rPr>
      </w:pPr>
      <w:r w:rsidRPr="00F03B29">
        <w:rPr>
          <w:b/>
        </w:rPr>
        <w:t>Образовательная программа о современном искусстве</w:t>
      </w:r>
      <w:r w:rsidR="00BD0798" w:rsidRPr="00F03B29">
        <w:rPr>
          <w:b/>
        </w:rPr>
        <w:t xml:space="preserve"> (по месяцам)</w:t>
      </w:r>
    </w:p>
    <w:p w:rsidR="00BD0798" w:rsidRPr="00F03B29" w:rsidRDefault="00BD0798" w:rsidP="000830EE">
      <w:pPr>
        <w:spacing w:after="0"/>
        <w:rPr>
          <w:b/>
        </w:rPr>
      </w:pPr>
    </w:p>
    <w:p w:rsidR="00BD0798" w:rsidRPr="00F03B29" w:rsidRDefault="00BD0798" w:rsidP="00BD0798">
      <w:pPr>
        <w:spacing w:after="0"/>
      </w:pPr>
      <w:r w:rsidRPr="00F03B29">
        <w:t xml:space="preserve">Серия </w:t>
      </w:r>
      <w:proofErr w:type="spellStart"/>
      <w:r w:rsidRPr="00F03B29">
        <w:t>воркшопов</w:t>
      </w:r>
      <w:proofErr w:type="spellEnd"/>
      <w:r w:rsidRPr="00F03B29">
        <w:t xml:space="preserve"> – это возможность для школьников самостоятельно получить комплексные знания о современном искусстве вместе с музейным педагогом в залах музея через игру, творчество, дискуссии и мини-исследования.</w:t>
      </w:r>
    </w:p>
    <w:p w:rsidR="000830EE" w:rsidRPr="00F03B29" w:rsidRDefault="000830EE" w:rsidP="000830EE">
      <w:pPr>
        <w:spacing w:after="0"/>
        <w:rPr>
          <w:b/>
        </w:rPr>
      </w:pPr>
    </w:p>
    <w:p w:rsidR="000830EE" w:rsidRPr="00F03B29" w:rsidRDefault="000830EE" w:rsidP="000830EE">
      <w:pPr>
        <w:spacing w:after="0"/>
      </w:pPr>
      <w:r w:rsidRPr="00F03B29">
        <w:rPr>
          <w:b/>
        </w:rPr>
        <w:t>Октябрь 2016 – «Искусство ощущ</w:t>
      </w:r>
      <w:r w:rsidR="00B77D88" w:rsidRPr="00F03B29">
        <w:rPr>
          <w:b/>
        </w:rPr>
        <w:t>ений</w:t>
      </w:r>
      <w:r w:rsidRPr="00F03B29">
        <w:rPr>
          <w:b/>
        </w:rPr>
        <w:t>»</w:t>
      </w:r>
      <w:r w:rsidR="0024119A" w:rsidRPr="00F03B29">
        <w:rPr>
          <w:b/>
        </w:rPr>
        <w:t xml:space="preserve">. </w:t>
      </w:r>
      <w:r w:rsidRPr="00F03B29">
        <w:t xml:space="preserve">В рамках выставки «Современная графика по Брайлю» пробуем познакомиться с современным искусством, используя все органы чувств – при помощи зрения, обоняния, осязания, вкуса, слуха и ощущение себя в пространстве. </w:t>
      </w:r>
    </w:p>
    <w:p w:rsidR="000830EE" w:rsidRPr="00F03B29" w:rsidRDefault="000830EE" w:rsidP="000830EE">
      <w:pPr>
        <w:spacing w:after="0"/>
      </w:pPr>
    </w:p>
    <w:p w:rsidR="000830EE" w:rsidRPr="00F03B29" w:rsidRDefault="000830EE" w:rsidP="000830EE">
      <w:pPr>
        <w:spacing w:after="0"/>
      </w:pPr>
      <w:r w:rsidRPr="00F03B29">
        <w:rPr>
          <w:b/>
        </w:rPr>
        <w:t>Ноябрь 2016 – «Третий автор»</w:t>
      </w:r>
      <w:r w:rsidR="0024119A" w:rsidRPr="00F03B29">
        <w:rPr>
          <w:b/>
        </w:rPr>
        <w:t xml:space="preserve">. </w:t>
      </w:r>
      <w:r w:rsidRPr="00F03B29">
        <w:t xml:space="preserve">Сравниваем классическое и современное искусство, ищем общее и отличное. Узнаем о </w:t>
      </w:r>
      <w:proofErr w:type="spellStart"/>
      <w:r w:rsidRPr="00F03B29">
        <w:t>цитатности</w:t>
      </w:r>
      <w:proofErr w:type="spellEnd"/>
      <w:r w:rsidRPr="00F03B29">
        <w:t xml:space="preserve"> как важнейшем принципе современного искусства, создаем собственную ультрасовременную работу по мотивам классики.</w:t>
      </w:r>
    </w:p>
    <w:p w:rsidR="000830EE" w:rsidRPr="00F03B29" w:rsidRDefault="000830EE" w:rsidP="000830EE">
      <w:pPr>
        <w:spacing w:after="0"/>
      </w:pPr>
    </w:p>
    <w:p w:rsidR="000830EE" w:rsidRPr="00F03B29" w:rsidRDefault="000830EE" w:rsidP="000830EE">
      <w:pPr>
        <w:spacing w:after="0"/>
      </w:pPr>
      <w:r w:rsidRPr="00F03B29">
        <w:rPr>
          <w:b/>
        </w:rPr>
        <w:t>Декабрь 2016 – «Поймай течение»</w:t>
      </w:r>
      <w:proofErr w:type="gramStart"/>
      <w:r w:rsidRPr="00F03B29">
        <w:rPr>
          <w:b/>
        </w:rPr>
        <w:t>.</w:t>
      </w:r>
      <w:r w:rsidR="00114A82" w:rsidRPr="00F03B29">
        <w:t>И</w:t>
      </w:r>
      <w:proofErr w:type="gramEnd"/>
      <w:r w:rsidR="00114A82" w:rsidRPr="00F03B29">
        <w:t>сследуем</w:t>
      </w:r>
      <w:r w:rsidRPr="00F03B29">
        <w:t xml:space="preserve"> течения искусства </w:t>
      </w:r>
      <w:r w:rsidRPr="00F03B29">
        <w:rPr>
          <w:lang w:val="en-US"/>
        </w:rPr>
        <w:t>XX</w:t>
      </w:r>
      <w:r w:rsidRPr="00F03B29">
        <w:t xml:space="preserve"> века</w:t>
      </w:r>
      <w:r w:rsidR="00114A82" w:rsidRPr="00F03B29">
        <w:t xml:space="preserve">, которые обычно остаются за рамками школьной программы(абстракционизм, </w:t>
      </w:r>
      <w:r w:rsidR="0024119A" w:rsidRPr="00F03B29">
        <w:t>кубизм, сюрреализм, концептуализм, поп-арт и пр.</w:t>
      </w:r>
      <w:r w:rsidR="00114A82" w:rsidRPr="00F03B29">
        <w:t>)</w:t>
      </w:r>
    </w:p>
    <w:p w:rsidR="00B77D88" w:rsidRPr="00F03B29" w:rsidRDefault="00B77D88" w:rsidP="000830EE">
      <w:pPr>
        <w:spacing w:after="0"/>
      </w:pPr>
    </w:p>
    <w:p w:rsidR="000830EE" w:rsidRPr="00F03B29" w:rsidRDefault="000830EE" w:rsidP="000830EE">
      <w:pPr>
        <w:spacing w:after="0"/>
      </w:pPr>
      <w:r w:rsidRPr="00F03B29">
        <w:rPr>
          <w:b/>
        </w:rPr>
        <w:t xml:space="preserve">Январь 2016 – </w:t>
      </w:r>
      <w:r w:rsidR="0089295F" w:rsidRPr="00F03B29">
        <w:rPr>
          <w:b/>
        </w:rPr>
        <w:t>«Пространство искусства».</w:t>
      </w:r>
      <w:r w:rsidR="0089295F" w:rsidRPr="00F03B29">
        <w:t xml:space="preserve"> Как искусство живет в городе, на улице, в мастерской художника? </w:t>
      </w:r>
      <w:r w:rsidR="00E12DFC" w:rsidRPr="00F03B29">
        <w:t>Изучаем на примере самых известных музеев и уличных объектов.</w:t>
      </w:r>
    </w:p>
    <w:p w:rsidR="00B77D88" w:rsidRPr="00F03B29" w:rsidRDefault="00B77D88" w:rsidP="000830EE">
      <w:pPr>
        <w:spacing w:after="0"/>
      </w:pPr>
    </w:p>
    <w:p w:rsidR="0024119A" w:rsidRPr="00F03B29" w:rsidRDefault="000830EE" w:rsidP="0089295F">
      <w:pPr>
        <w:spacing w:after="0"/>
      </w:pPr>
      <w:r w:rsidRPr="00F03B29">
        <w:rPr>
          <w:b/>
        </w:rPr>
        <w:t xml:space="preserve">Февраль 2016 – </w:t>
      </w:r>
      <w:r w:rsidR="00B77D88" w:rsidRPr="00F03B29">
        <w:rPr>
          <w:b/>
        </w:rPr>
        <w:t>«</w:t>
      </w:r>
      <w:r w:rsidR="0089295F" w:rsidRPr="00F03B29">
        <w:rPr>
          <w:b/>
        </w:rPr>
        <w:t>Искусство действия</w:t>
      </w:r>
      <w:r w:rsidR="00B77D88" w:rsidRPr="00F03B29">
        <w:rPr>
          <w:b/>
        </w:rPr>
        <w:t>»</w:t>
      </w:r>
      <w:r w:rsidR="0089295F" w:rsidRPr="00F03B29">
        <w:rPr>
          <w:b/>
        </w:rPr>
        <w:t>.</w:t>
      </w:r>
      <w:r w:rsidR="0089295F" w:rsidRPr="00F03B29">
        <w:t xml:space="preserve"> Узнаем о разных формах «искусства действия» </w:t>
      </w:r>
      <w:r w:rsidR="0089295F" w:rsidRPr="00F03B29">
        <w:rPr>
          <w:b/>
        </w:rPr>
        <w:t>–</w:t>
      </w:r>
      <w:r w:rsidR="0089295F" w:rsidRPr="00F03B29">
        <w:t xml:space="preserve"> художественной акции, </w:t>
      </w:r>
      <w:proofErr w:type="spellStart"/>
      <w:r w:rsidR="0089295F" w:rsidRPr="00F03B29">
        <w:t>перформансе</w:t>
      </w:r>
      <w:proofErr w:type="spellEnd"/>
      <w:r w:rsidR="0089295F" w:rsidRPr="00F03B29">
        <w:t>, хепенинге. Придумываем идею для собственной акции</w:t>
      </w:r>
      <w:r w:rsidR="00BD0798" w:rsidRPr="00F03B29">
        <w:t>.</w:t>
      </w:r>
    </w:p>
    <w:p w:rsidR="00B77D88" w:rsidRPr="00F03B29" w:rsidRDefault="00B77D88" w:rsidP="000830EE">
      <w:pPr>
        <w:spacing w:after="0"/>
      </w:pPr>
    </w:p>
    <w:p w:rsidR="00B77D88" w:rsidRPr="00F03B29" w:rsidRDefault="000830EE" w:rsidP="000830EE">
      <w:pPr>
        <w:spacing w:after="0"/>
      </w:pPr>
      <w:r w:rsidRPr="00F03B29">
        <w:rPr>
          <w:b/>
        </w:rPr>
        <w:t xml:space="preserve">Март 2016 – </w:t>
      </w:r>
      <w:r w:rsidR="00B77D88" w:rsidRPr="00F03B29">
        <w:rPr>
          <w:b/>
        </w:rPr>
        <w:t>«Музейн</w:t>
      </w:r>
      <w:r w:rsidR="00BD0798" w:rsidRPr="00F03B29">
        <w:rPr>
          <w:b/>
        </w:rPr>
        <w:t xml:space="preserve">ая </w:t>
      </w:r>
      <w:r w:rsidR="00B77D88" w:rsidRPr="00F03B29">
        <w:rPr>
          <w:b/>
        </w:rPr>
        <w:t>эксперт</w:t>
      </w:r>
      <w:r w:rsidR="00BD0798" w:rsidRPr="00F03B29">
        <w:rPr>
          <w:b/>
        </w:rPr>
        <w:t>иза</w:t>
      </w:r>
      <w:r w:rsidR="00B77D88" w:rsidRPr="00F03B29">
        <w:rPr>
          <w:b/>
        </w:rPr>
        <w:t>».</w:t>
      </w:r>
      <w:r w:rsidR="0024119A" w:rsidRPr="00F03B29">
        <w:t xml:space="preserve"> Посещаем экспозиции музеев Перми и проводим </w:t>
      </w:r>
      <w:r w:rsidR="00E12DFC" w:rsidRPr="00F03B29">
        <w:t xml:space="preserve">их </w:t>
      </w:r>
      <w:r w:rsidR="0024119A" w:rsidRPr="00F03B29">
        <w:t>экспертную оценку</w:t>
      </w:r>
      <w:r w:rsidR="00BD0798" w:rsidRPr="00F03B29">
        <w:t>.</w:t>
      </w:r>
    </w:p>
    <w:p w:rsidR="00B77D88" w:rsidRPr="00F03B29" w:rsidRDefault="00B77D88" w:rsidP="000830EE">
      <w:pPr>
        <w:spacing w:after="0"/>
      </w:pPr>
    </w:p>
    <w:p w:rsidR="000830EE" w:rsidRPr="00F03B29" w:rsidRDefault="000830EE" w:rsidP="000830EE">
      <w:pPr>
        <w:spacing w:after="0"/>
      </w:pPr>
      <w:r w:rsidRPr="00F03B29">
        <w:rPr>
          <w:b/>
        </w:rPr>
        <w:t xml:space="preserve">Апрель 2016 – </w:t>
      </w:r>
      <w:r w:rsidR="00B77D88" w:rsidRPr="00F03B29">
        <w:rPr>
          <w:b/>
        </w:rPr>
        <w:t>«Осторожно, музей!</w:t>
      </w:r>
      <w:proofErr w:type="gramStart"/>
      <w:r w:rsidR="00B77D88" w:rsidRPr="00F03B29">
        <w:rPr>
          <w:b/>
        </w:rPr>
        <w:t>»</w:t>
      </w:r>
      <w:r w:rsidR="00E12DFC" w:rsidRPr="00F03B29">
        <w:t>О</w:t>
      </w:r>
      <w:proofErr w:type="gramEnd"/>
      <w:r w:rsidR="00E12DFC" w:rsidRPr="00F03B29">
        <w:t>бсуждение результатов экспертизы на международной конференции.</w:t>
      </w:r>
    </w:p>
    <w:p w:rsidR="00833218" w:rsidRPr="00F03B29" w:rsidRDefault="006E056F" w:rsidP="000830EE">
      <w:pPr>
        <w:spacing w:after="0"/>
      </w:pPr>
    </w:p>
    <w:p w:rsidR="00BD0798" w:rsidRPr="00F03B29" w:rsidRDefault="00BD0798" w:rsidP="000830EE">
      <w:pPr>
        <w:spacing w:after="0"/>
        <w:rPr>
          <w:b/>
        </w:rPr>
      </w:pPr>
      <w:r w:rsidRPr="00F03B29">
        <w:rPr>
          <w:b/>
        </w:rPr>
        <w:t>Важно!</w:t>
      </w:r>
    </w:p>
    <w:p w:rsidR="00F2502F" w:rsidRPr="00F03B29" w:rsidRDefault="00F2502F" w:rsidP="00F2502F">
      <w:pPr>
        <w:pStyle w:val="a3"/>
        <w:numPr>
          <w:ilvl w:val="0"/>
          <w:numId w:val="1"/>
        </w:numPr>
        <w:spacing w:after="0"/>
        <w:rPr>
          <w:rFonts w:eastAsia="Calibri"/>
        </w:rPr>
      </w:pPr>
      <w:r w:rsidRPr="00F03B29">
        <w:rPr>
          <w:rFonts w:eastAsia="Calibri"/>
        </w:rPr>
        <w:t>Количество участников программы – от 10 до 25 человек.</w:t>
      </w:r>
    </w:p>
    <w:p w:rsidR="00BD0798" w:rsidRPr="00F03B29" w:rsidRDefault="00BD0798" w:rsidP="00BD0798">
      <w:pPr>
        <w:pStyle w:val="a3"/>
        <w:numPr>
          <w:ilvl w:val="0"/>
          <w:numId w:val="1"/>
        </w:numPr>
        <w:spacing w:after="0"/>
      </w:pPr>
      <w:r w:rsidRPr="00F03B29">
        <w:t>Стоимость участия: 200 рублей с человека за занятие (1400 рублей за всю программу).</w:t>
      </w:r>
    </w:p>
    <w:p w:rsidR="00BD0798" w:rsidRPr="00F03B29" w:rsidRDefault="00BD0798" w:rsidP="00F2502F">
      <w:pPr>
        <w:spacing w:after="0"/>
        <w:ind w:left="360"/>
      </w:pPr>
    </w:p>
    <w:sectPr w:rsidR="00BD0798" w:rsidRPr="00F03B29" w:rsidSect="006E056F">
      <w:pgSz w:w="11906" w:h="16838"/>
      <w:pgMar w:top="397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7FA"/>
    <w:multiLevelType w:val="hybridMultilevel"/>
    <w:tmpl w:val="B7C8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5966"/>
    <w:multiLevelType w:val="hybridMultilevel"/>
    <w:tmpl w:val="EFD6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33D"/>
    <w:multiLevelType w:val="hybridMultilevel"/>
    <w:tmpl w:val="B466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E"/>
    <w:rsid w:val="00007C08"/>
    <w:rsid w:val="00031DD8"/>
    <w:rsid w:val="0006286C"/>
    <w:rsid w:val="000830EE"/>
    <w:rsid w:val="000F3A1A"/>
    <w:rsid w:val="00114A82"/>
    <w:rsid w:val="00127997"/>
    <w:rsid w:val="001D2C79"/>
    <w:rsid w:val="0024119A"/>
    <w:rsid w:val="00245238"/>
    <w:rsid w:val="00253E79"/>
    <w:rsid w:val="002D1DFA"/>
    <w:rsid w:val="002E67D7"/>
    <w:rsid w:val="00373A8E"/>
    <w:rsid w:val="00406F65"/>
    <w:rsid w:val="00407B68"/>
    <w:rsid w:val="004724F7"/>
    <w:rsid w:val="004A1D57"/>
    <w:rsid w:val="005F41F1"/>
    <w:rsid w:val="00620EDF"/>
    <w:rsid w:val="00636567"/>
    <w:rsid w:val="006B4BEE"/>
    <w:rsid w:val="006E056F"/>
    <w:rsid w:val="006F762D"/>
    <w:rsid w:val="00765CDF"/>
    <w:rsid w:val="007D7EF1"/>
    <w:rsid w:val="00826BC6"/>
    <w:rsid w:val="0089295F"/>
    <w:rsid w:val="00970A14"/>
    <w:rsid w:val="00A8149F"/>
    <w:rsid w:val="00B77D88"/>
    <w:rsid w:val="00BD0798"/>
    <w:rsid w:val="00CD3DE0"/>
    <w:rsid w:val="00DE11C4"/>
    <w:rsid w:val="00E12DFC"/>
    <w:rsid w:val="00E24EB8"/>
    <w:rsid w:val="00E26BBA"/>
    <w:rsid w:val="00E55038"/>
    <w:rsid w:val="00F03B29"/>
    <w:rsid w:val="00F2502F"/>
    <w:rsid w:val="00F25621"/>
    <w:rsid w:val="00F37CBE"/>
    <w:rsid w:val="00F66DCC"/>
    <w:rsid w:val="00F9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2016-12-17T13:47:00Z</dcterms:created>
  <dcterms:modified xsi:type="dcterms:W3CDTF">2016-12-17T13:50:00Z</dcterms:modified>
</cp:coreProperties>
</file>